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26"/>
        <w:gridCol w:w="92"/>
        <w:gridCol w:w="1289"/>
        <w:gridCol w:w="1920"/>
        <w:gridCol w:w="700"/>
        <w:gridCol w:w="1000"/>
        <w:gridCol w:w="1086"/>
        <w:gridCol w:w="784"/>
        <w:gridCol w:w="852"/>
        <w:gridCol w:w="1296"/>
      </w:tblGrid>
      <w:tr w:rsidR="00543F95" w:rsidRPr="00197ABC" w:rsidTr="00543F95">
        <w:trPr>
          <w:cantSplit/>
          <w:trHeight w:val="1929"/>
          <w:tblHeader/>
        </w:trPr>
        <w:tc>
          <w:tcPr>
            <w:tcW w:w="8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textDirection w:val="btLr"/>
            <w:vAlign w:val="center"/>
          </w:tcPr>
          <w:p w:rsidR="00543F95" w:rsidRPr="00197ABC" w:rsidRDefault="00543F95" w:rsidP="008200BF">
            <w:pPr>
              <w:pStyle w:val="1"/>
              <w:spacing w:after="0" w:line="240" w:lineRule="atLeast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197ABC">
              <w:rPr>
                <w:rFonts w:ascii="Arial" w:hAnsi="Arial" w:cs="Arial"/>
                <w:b/>
                <w:sz w:val="20"/>
              </w:rPr>
              <w:t>Модель, расче</w:t>
            </w:r>
            <w:r w:rsidRPr="00197ABC">
              <w:rPr>
                <w:rFonts w:ascii="Arial" w:hAnsi="Arial" w:cs="Arial"/>
                <w:b/>
                <w:sz w:val="20"/>
              </w:rPr>
              <w:t>т</w:t>
            </w:r>
            <w:r w:rsidRPr="00197ABC">
              <w:rPr>
                <w:rFonts w:ascii="Arial" w:hAnsi="Arial" w:cs="Arial"/>
                <w:b/>
                <w:sz w:val="20"/>
              </w:rPr>
              <w:t>ная мощность (кВт)</w:t>
            </w:r>
          </w:p>
        </w:tc>
        <w:tc>
          <w:tcPr>
            <w:tcW w:w="63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textDirection w:val="btLr"/>
            <w:vAlign w:val="center"/>
          </w:tcPr>
          <w:p w:rsidR="00543F95" w:rsidRPr="00197ABC" w:rsidRDefault="00543F95" w:rsidP="008200BF">
            <w:pPr>
              <w:pStyle w:val="1"/>
              <w:spacing w:after="0" w:line="240" w:lineRule="atLeast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197ABC">
              <w:rPr>
                <w:rFonts w:ascii="Arial" w:hAnsi="Arial" w:cs="Arial"/>
                <w:b/>
                <w:sz w:val="20"/>
              </w:rPr>
              <w:t>Вид топлива</w:t>
            </w:r>
          </w:p>
        </w:tc>
        <w:tc>
          <w:tcPr>
            <w:tcW w:w="8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textDirection w:val="btLr"/>
            <w:vAlign w:val="center"/>
          </w:tcPr>
          <w:p w:rsidR="00543F95" w:rsidRPr="00197ABC" w:rsidRDefault="00543F95" w:rsidP="008200BF">
            <w:pPr>
              <w:pStyle w:val="1"/>
              <w:spacing w:after="0" w:line="240" w:lineRule="atLeast"/>
              <w:ind w:left="113" w:right="113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197ABC">
              <w:rPr>
                <w:rFonts w:ascii="Arial" w:hAnsi="Arial" w:cs="Arial"/>
                <w:b/>
                <w:sz w:val="20"/>
              </w:rPr>
              <w:t>Тип горелок</w:t>
            </w:r>
            <w:r w:rsidRPr="00197ABC">
              <w:rPr>
                <w:rFonts w:ascii="Arial" w:hAnsi="Arial" w:cs="Arial"/>
                <w:b/>
                <w:sz w:val="20"/>
                <w:lang w:val="en-US"/>
              </w:rPr>
              <w:t>*</w:t>
            </w:r>
          </w:p>
        </w:tc>
        <w:tc>
          <w:tcPr>
            <w:tcW w:w="32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textDirection w:val="btLr"/>
            <w:vAlign w:val="center"/>
          </w:tcPr>
          <w:p w:rsidR="00543F95" w:rsidRPr="00197ABC" w:rsidRDefault="00543F95" w:rsidP="008200BF">
            <w:pPr>
              <w:pStyle w:val="1"/>
              <w:spacing w:after="0" w:line="240" w:lineRule="atLeast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197ABC">
              <w:rPr>
                <w:rFonts w:ascii="Arial" w:hAnsi="Arial" w:cs="Arial"/>
                <w:b/>
                <w:sz w:val="20"/>
              </w:rPr>
              <w:t>Тип котлов</w:t>
            </w:r>
          </w:p>
        </w:tc>
        <w:tc>
          <w:tcPr>
            <w:tcW w:w="4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textDirection w:val="btLr"/>
            <w:vAlign w:val="center"/>
          </w:tcPr>
          <w:p w:rsidR="00543F95" w:rsidRPr="00197ABC" w:rsidRDefault="00543F95" w:rsidP="008200BF">
            <w:pPr>
              <w:pStyle w:val="1"/>
              <w:spacing w:after="0" w:line="240" w:lineRule="atLeast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197ABC">
              <w:rPr>
                <w:rFonts w:ascii="Arial" w:hAnsi="Arial" w:cs="Arial"/>
                <w:b/>
                <w:sz w:val="20"/>
              </w:rPr>
              <w:t>Потери напора  в сети отопл</w:t>
            </w:r>
            <w:r w:rsidRPr="00197ABC">
              <w:rPr>
                <w:rFonts w:ascii="Arial" w:hAnsi="Arial" w:cs="Arial"/>
                <w:b/>
                <w:sz w:val="20"/>
              </w:rPr>
              <w:t>е</w:t>
            </w:r>
            <w:r w:rsidRPr="00197ABC">
              <w:rPr>
                <w:rFonts w:ascii="Arial" w:hAnsi="Arial" w:cs="Arial"/>
                <w:b/>
                <w:sz w:val="20"/>
              </w:rPr>
              <w:t>ния (м)</w:t>
            </w:r>
          </w:p>
        </w:tc>
        <w:tc>
          <w:tcPr>
            <w:tcW w:w="4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textDirection w:val="btLr"/>
            <w:vAlign w:val="center"/>
          </w:tcPr>
          <w:p w:rsidR="00543F95" w:rsidRPr="00197ABC" w:rsidRDefault="00543F95" w:rsidP="008200BF">
            <w:pPr>
              <w:pStyle w:val="1"/>
              <w:spacing w:after="0" w:line="240" w:lineRule="atLeast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197ABC">
              <w:rPr>
                <w:rFonts w:ascii="Arial" w:hAnsi="Arial" w:cs="Arial"/>
                <w:b/>
                <w:sz w:val="20"/>
              </w:rPr>
              <w:t>Расчётная электрическая н</w:t>
            </w:r>
            <w:r w:rsidRPr="00197ABC">
              <w:rPr>
                <w:rFonts w:ascii="Arial" w:hAnsi="Arial" w:cs="Arial"/>
                <w:b/>
                <w:sz w:val="20"/>
              </w:rPr>
              <w:t>а</w:t>
            </w:r>
            <w:r w:rsidRPr="00197ABC">
              <w:rPr>
                <w:rFonts w:ascii="Arial" w:hAnsi="Arial" w:cs="Arial"/>
                <w:b/>
                <w:sz w:val="20"/>
              </w:rPr>
              <w:t>грузка (кВт)</w:t>
            </w:r>
          </w:p>
        </w:tc>
        <w:tc>
          <w:tcPr>
            <w:tcW w:w="35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textDirection w:val="btLr"/>
            <w:vAlign w:val="center"/>
          </w:tcPr>
          <w:p w:rsidR="00543F95" w:rsidRPr="00197ABC" w:rsidRDefault="00543F95" w:rsidP="008200BF">
            <w:pPr>
              <w:pStyle w:val="1"/>
              <w:spacing w:after="0" w:line="240" w:lineRule="atLeast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197ABC">
              <w:rPr>
                <w:rFonts w:ascii="Arial" w:hAnsi="Arial" w:cs="Arial"/>
                <w:b/>
                <w:sz w:val="20"/>
              </w:rPr>
              <w:t xml:space="preserve">Вес, тонн </w:t>
            </w:r>
          </w:p>
          <w:p w:rsidR="00543F95" w:rsidRPr="00197ABC" w:rsidRDefault="00543F95" w:rsidP="008200BF">
            <w:pPr>
              <w:pStyle w:val="1"/>
              <w:spacing w:after="0" w:line="240" w:lineRule="atLeast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197ABC">
              <w:rPr>
                <w:rFonts w:ascii="Arial" w:hAnsi="Arial" w:cs="Arial"/>
                <w:b/>
                <w:sz w:val="20"/>
              </w:rPr>
              <w:t>не более</w:t>
            </w:r>
          </w:p>
        </w:tc>
        <w:tc>
          <w:tcPr>
            <w:tcW w:w="38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textDirection w:val="btLr"/>
            <w:vAlign w:val="center"/>
          </w:tcPr>
          <w:p w:rsidR="00543F95" w:rsidRPr="00197ABC" w:rsidRDefault="00543F95" w:rsidP="008200BF">
            <w:pPr>
              <w:pStyle w:val="1"/>
              <w:spacing w:after="0" w:line="240" w:lineRule="atLeast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197ABC">
              <w:rPr>
                <w:rFonts w:ascii="Arial" w:hAnsi="Arial" w:cs="Arial"/>
                <w:b/>
                <w:sz w:val="20"/>
              </w:rPr>
              <w:t xml:space="preserve">Диаметр </w:t>
            </w:r>
            <w:proofErr w:type="spellStart"/>
            <w:r w:rsidRPr="00197ABC">
              <w:rPr>
                <w:rFonts w:ascii="Arial" w:hAnsi="Arial" w:cs="Arial"/>
                <w:b/>
                <w:sz w:val="20"/>
              </w:rPr>
              <w:t>дымо-вой</w:t>
            </w:r>
            <w:proofErr w:type="spellEnd"/>
            <w:r w:rsidRPr="00197ABC">
              <w:rPr>
                <w:rFonts w:ascii="Arial" w:hAnsi="Arial" w:cs="Arial"/>
                <w:b/>
                <w:sz w:val="20"/>
              </w:rPr>
              <w:t xml:space="preserve"> трубы (мм)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textDirection w:val="btLr"/>
          </w:tcPr>
          <w:p w:rsidR="00543F95" w:rsidRPr="00197ABC" w:rsidRDefault="00543F95" w:rsidP="008200BF">
            <w:pPr>
              <w:pStyle w:val="1"/>
              <w:spacing w:after="0" w:line="240" w:lineRule="atLeast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197ABC">
              <w:rPr>
                <w:rFonts w:ascii="Arial" w:hAnsi="Arial" w:cs="Arial"/>
                <w:b/>
                <w:sz w:val="20"/>
              </w:rPr>
              <w:t>Максимальный расход топл</w:t>
            </w:r>
            <w:r w:rsidRPr="00197ABC">
              <w:rPr>
                <w:rFonts w:ascii="Arial" w:hAnsi="Arial" w:cs="Arial"/>
                <w:b/>
                <w:sz w:val="20"/>
              </w:rPr>
              <w:t>и</w:t>
            </w:r>
            <w:r w:rsidRPr="00197ABC">
              <w:rPr>
                <w:rFonts w:ascii="Arial" w:hAnsi="Arial" w:cs="Arial"/>
                <w:b/>
                <w:sz w:val="20"/>
              </w:rPr>
              <w:t>ва</w:t>
            </w:r>
            <w:r w:rsidRPr="00197ABC">
              <w:rPr>
                <w:rStyle w:val="a3"/>
                <w:rFonts w:ascii="Arial" w:hAnsi="Arial" w:cs="Arial"/>
                <w:b/>
                <w:sz w:val="20"/>
              </w:rPr>
              <w:t>**</w:t>
            </w:r>
            <w:r w:rsidRPr="00197ABC">
              <w:rPr>
                <w:rFonts w:ascii="Arial" w:hAnsi="Arial" w:cs="Arial"/>
                <w:b/>
                <w:sz w:val="20"/>
              </w:rPr>
              <w:t>,  м</w:t>
            </w:r>
            <w:r w:rsidRPr="00197ABC">
              <w:rPr>
                <w:rFonts w:ascii="Arial" w:hAnsi="Arial" w:cs="Arial"/>
                <w:b/>
                <w:sz w:val="20"/>
                <w:vertAlign w:val="superscript"/>
              </w:rPr>
              <w:t>3</w:t>
            </w:r>
            <w:r w:rsidRPr="00197ABC">
              <w:rPr>
                <w:rFonts w:ascii="Arial" w:hAnsi="Arial" w:cs="Arial"/>
                <w:b/>
                <w:sz w:val="20"/>
              </w:rPr>
              <w:t>/ч, кг/ч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АМКУ-400 Г/Д</w:t>
            </w:r>
          </w:p>
        </w:tc>
        <w:tc>
          <w:tcPr>
            <w:tcW w:w="58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Газ/дизель</w:t>
            </w:r>
          </w:p>
        </w:tc>
        <w:tc>
          <w:tcPr>
            <w:tcW w:w="8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DUAL 5P</w:t>
            </w:r>
          </w:p>
        </w:tc>
        <w:tc>
          <w:tcPr>
            <w:tcW w:w="320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REX 20</w:t>
            </w:r>
          </w:p>
        </w:tc>
        <w:tc>
          <w:tcPr>
            <w:tcW w:w="457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6" w:type="pct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358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389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2</w:t>
            </w: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CF661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40/34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АМКУ-400 М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Мазуты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Oilflam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30.1</w:t>
            </w: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АМКУ-400 Г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Газ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Max Gas 250P</w:t>
            </w: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АМКУ-400 Д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дизель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Max P 25</w:t>
            </w: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АМКУ-600 Г/Д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Газ/дизель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DUAL 5P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REX 30</w:t>
            </w:r>
          </w:p>
        </w:tc>
        <w:tc>
          <w:tcPr>
            <w:tcW w:w="4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3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60/51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АМКУ-600 М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Мазуты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Oilflam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50.1</w:t>
            </w: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АМКУ-600 Г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Газ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Blu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350.1</w:t>
            </w: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АМКУ-600 Д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дизель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Maior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P 35</w:t>
            </w: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</w:t>
            </w:r>
            <w:r w:rsidRPr="00543F95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543F95">
              <w:rPr>
                <w:rFonts w:ascii="Arial" w:hAnsi="Arial" w:cs="Arial"/>
                <w:sz w:val="20"/>
                <w:szCs w:val="20"/>
              </w:rPr>
              <w:t>00 Г/Д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Газ/дизель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Multicalor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45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REX 40</w:t>
            </w:r>
          </w:p>
        </w:tc>
        <w:tc>
          <w:tcPr>
            <w:tcW w:w="4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  <w:r w:rsidRPr="00CF661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80/68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</w:t>
            </w:r>
            <w:r w:rsidRPr="00543F95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543F95">
              <w:rPr>
                <w:rFonts w:ascii="Arial" w:hAnsi="Arial" w:cs="Arial"/>
                <w:sz w:val="20"/>
                <w:szCs w:val="20"/>
              </w:rPr>
              <w:t>00 М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Мазуты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Oilflam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50.1</w:t>
            </w: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1</w:t>
            </w: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</w:t>
            </w:r>
            <w:r w:rsidRPr="00543F95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543F95">
              <w:rPr>
                <w:rFonts w:ascii="Arial" w:hAnsi="Arial" w:cs="Arial"/>
                <w:sz w:val="20"/>
                <w:szCs w:val="20"/>
              </w:rPr>
              <w:t>00 Г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Газ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Blu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500.1</w:t>
            </w: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</w:t>
            </w:r>
            <w:r w:rsidRPr="00543F95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543F95">
              <w:rPr>
                <w:rFonts w:ascii="Arial" w:hAnsi="Arial" w:cs="Arial"/>
                <w:sz w:val="20"/>
                <w:szCs w:val="20"/>
              </w:rPr>
              <w:t>00 Д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дизель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Maior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P 60</w:t>
            </w: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АМКУ-1</w:t>
            </w:r>
            <w:r w:rsidRPr="00543F9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543F95">
              <w:rPr>
                <w:rFonts w:ascii="Arial" w:hAnsi="Arial" w:cs="Arial"/>
                <w:sz w:val="20"/>
                <w:szCs w:val="20"/>
              </w:rPr>
              <w:t>00 Г/Д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Газ/дизель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Multicalor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70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REX 50</w:t>
            </w:r>
          </w:p>
        </w:tc>
        <w:tc>
          <w:tcPr>
            <w:tcW w:w="4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100/84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АМКУ-1</w:t>
            </w:r>
            <w:r w:rsidRPr="00543F9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543F95">
              <w:rPr>
                <w:rFonts w:ascii="Arial" w:hAnsi="Arial" w:cs="Arial"/>
                <w:sz w:val="20"/>
                <w:szCs w:val="20"/>
              </w:rPr>
              <w:t>00 М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Мазуты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Oilflam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80.1</w:t>
            </w: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2</w:t>
            </w: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АМКУ-1</w:t>
            </w:r>
            <w:r w:rsidRPr="00543F9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543F95">
              <w:rPr>
                <w:rFonts w:ascii="Arial" w:hAnsi="Arial" w:cs="Arial"/>
                <w:sz w:val="20"/>
                <w:szCs w:val="20"/>
              </w:rPr>
              <w:t>00 Г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Газ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Blu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700.1</w:t>
            </w: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АМКУ-1</w:t>
            </w:r>
            <w:r w:rsidRPr="00543F9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543F95">
              <w:rPr>
                <w:rFonts w:ascii="Arial" w:hAnsi="Arial" w:cs="Arial"/>
                <w:sz w:val="20"/>
                <w:szCs w:val="20"/>
              </w:rPr>
              <w:t>00 Д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дизель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Maior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P 60</w:t>
            </w: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АМКУ-1</w:t>
            </w:r>
            <w:r w:rsidRPr="00543F95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543F95">
              <w:rPr>
                <w:rFonts w:ascii="Arial" w:hAnsi="Arial" w:cs="Arial"/>
                <w:sz w:val="20"/>
                <w:szCs w:val="20"/>
              </w:rPr>
              <w:t>00 Г/Д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Газ/дизель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Multicalor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100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REX 75</w:t>
            </w:r>
          </w:p>
        </w:tc>
        <w:tc>
          <w:tcPr>
            <w:tcW w:w="4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1</w:t>
            </w: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150/127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АМКУ-1</w:t>
            </w:r>
            <w:r w:rsidRPr="00543F95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543F95">
              <w:rPr>
                <w:rFonts w:ascii="Arial" w:hAnsi="Arial" w:cs="Arial"/>
                <w:sz w:val="20"/>
                <w:szCs w:val="20"/>
              </w:rPr>
              <w:t>00 М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Мазуты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Oilflam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120.1</w:t>
            </w: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3</w:t>
            </w: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АМКУ-1</w:t>
            </w:r>
            <w:r w:rsidRPr="00543F95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543F95">
              <w:rPr>
                <w:rFonts w:ascii="Arial" w:hAnsi="Arial" w:cs="Arial"/>
                <w:sz w:val="20"/>
                <w:szCs w:val="20"/>
              </w:rPr>
              <w:t>00 Г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Газ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Blu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1000.1</w:t>
            </w: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1</w:t>
            </w: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АМКУ-1</w:t>
            </w:r>
            <w:r w:rsidRPr="00543F95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543F95">
              <w:rPr>
                <w:rFonts w:ascii="Arial" w:hAnsi="Arial" w:cs="Arial"/>
                <w:sz w:val="20"/>
                <w:szCs w:val="20"/>
              </w:rPr>
              <w:t>00 Д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дизель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Maior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P 80</w:t>
            </w: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АМКУ-1</w:t>
            </w:r>
            <w:r w:rsidRPr="00543F95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543F95">
              <w:rPr>
                <w:rFonts w:ascii="Arial" w:hAnsi="Arial" w:cs="Arial"/>
                <w:sz w:val="20"/>
                <w:szCs w:val="20"/>
              </w:rPr>
              <w:t>00 Г/Д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Газ/дизель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Multicalor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1</w:t>
            </w:r>
            <w:r w:rsidRPr="00CF6614">
              <w:rPr>
                <w:rFonts w:ascii="Arial" w:hAnsi="Arial" w:cs="Arial"/>
                <w:sz w:val="20"/>
                <w:szCs w:val="20"/>
              </w:rPr>
              <w:t>4</w:t>
            </w: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REX 85</w:t>
            </w:r>
          </w:p>
        </w:tc>
        <w:tc>
          <w:tcPr>
            <w:tcW w:w="4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1</w:t>
            </w: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3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170/143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АМКУ-1</w:t>
            </w:r>
            <w:r w:rsidRPr="00543F95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543F95">
              <w:rPr>
                <w:rFonts w:ascii="Arial" w:hAnsi="Arial" w:cs="Arial"/>
                <w:sz w:val="20"/>
                <w:szCs w:val="20"/>
              </w:rPr>
              <w:t>00 М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Мазуты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Oilflam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120.1</w:t>
            </w: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АМКУ-1</w:t>
            </w:r>
            <w:r w:rsidRPr="00543F95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543F95">
              <w:rPr>
                <w:rFonts w:ascii="Arial" w:hAnsi="Arial" w:cs="Arial"/>
                <w:sz w:val="20"/>
                <w:szCs w:val="20"/>
              </w:rPr>
              <w:t>00 Г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Газ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Blu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1200.1</w:t>
            </w: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1</w:t>
            </w: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АМКУ-1</w:t>
            </w:r>
            <w:r w:rsidRPr="00543F95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543F95">
              <w:rPr>
                <w:rFonts w:ascii="Arial" w:hAnsi="Arial" w:cs="Arial"/>
                <w:sz w:val="20"/>
                <w:szCs w:val="20"/>
              </w:rPr>
              <w:t>00 Д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дизель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Maior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P 120</w:t>
            </w: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АМКУ-2000 Г/Д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Газ/дизель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Multicalor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1</w:t>
            </w:r>
            <w:r w:rsidRPr="00CF6614">
              <w:rPr>
                <w:rFonts w:ascii="Arial" w:hAnsi="Arial" w:cs="Arial"/>
                <w:sz w:val="20"/>
                <w:szCs w:val="20"/>
              </w:rPr>
              <w:t>4</w:t>
            </w: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REX 100</w:t>
            </w:r>
          </w:p>
        </w:tc>
        <w:tc>
          <w:tcPr>
            <w:tcW w:w="4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2</w:t>
            </w: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proofErr w:type="spellEnd"/>
          </w:p>
        </w:tc>
        <w:tc>
          <w:tcPr>
            <w:tcW w:w="3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200/167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АМКУ-2000 М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Мазуты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Oilflam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170.1</w:t>
            </w: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4</w:t>
            </w: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АМКУ-2000 Г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Газ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Blu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1200.1</w:t>
            </w: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2</w:t>
            </w: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proofErr w:type="spellEnd"/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АМКУ-2000 Д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дизель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Maior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P 120</w:t>
            </w: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АМКУ-3</w:t>
            </w:r>
            <w:r w:rsidRPr="00543F95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543F95">
              <w:rPr>
                <w:rFonts w:ascii="Arial" w:hAnsi="Arial" w:cs="Arial"/>
                <w:sz w:val="20"/>
                <w:szCs w:val="20"/>
              </w:rPr>
              <w:t>00 Г/Д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Газ/дизель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Multicalor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200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REX 160</w:t>
            </w:r>
          </w:p>
        </w:tc>
        <w:tc>
          <w:tcPr>
            <w:tcW w:w="4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3</w:t>
            </w: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proofErr w:type="spellEnd"/>
          </w:p>
        </w:tc>
        <w:tc>
          <w:tcPr>
            <w:tcW w:w="3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320/270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АМКУ-3</w:t>
            </w:r>
            <w:r w:rsidRPr="00543F95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543F95">
              <w:rPr>
                <w:rFonts w:ascii="Arial" w:hAnsi="Arial" w:cs="Arial"/>
                <w:sz w:val="20"/>
                <w:szCs w:val="20"/>
              </w:rPr>
              <w:t>00 М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Мазуты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Oilflam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200.1</w:t>
            </w: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5</w:t>
            </w: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АМКУ-3</w:t>
            </w:r>
            <w:r w:rsidRPr="00543F95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543F95">
              <w:rPr>
                <w:rFonts w:ascii="Arial" w:hAnsi="Arial" w:cs="Arial"/>
                <w:sz w:val="20"/>
                <w:szCs w:val="20"/>
              </w:rPr>
              <w:t>00 Г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Газ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Blu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2000.1</w:t>
            </w: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3</w:t>
            </w: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proofErr w:type="spellEnd"/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АМКУ-3</w:t>
            </w:r>
            <w:r w:rsidRPr="00543F95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543F95">
              <w:rPr>
                <w:rFonts w:ascii="Arial" w:hAnsi="Arial" w:cs="Arial"/>
                <w:sz w:val="20"/>
                <w:szCs w:val="20"/>
              </w:rPr>
              <w:t>00 Д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дизель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Maior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P 200.1</w:t>
            </w: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АМКУ-4000 Г/Д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Газ/дизель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Multicalor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300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REX 200</w:t>
            </w:r>
          </w:p>
        </w:tc>
        <w:tc>
          <w:tcPr>
            <w:tcW w:w="4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4</w:t>
            </w: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3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400/338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АМКУ-4000 М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Мазуты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Oilflam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300.1</w:t>
            </w: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351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АМКУ-4000 Г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Газ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Blu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3000.1</w:t>
            </w: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4</w:t>
            </w: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АМКУ-4000 Д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дизель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Maior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P 300.1</w:t>
            </w: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5</w:t>
            </w: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338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АМКУ-4800 Г/Д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Газ/дизель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Multicalor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300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REX 240</w:t>
            </w:r>
          </w:p>
        </w:tc>
        <w:tc>
          <w:tcPr>
            <w:tcW w:w="4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5</w:t>
            </w: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3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500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480/405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АМКУ-4800 М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Мазуты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Oilflam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300.1</w:t>
            </w: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10</w:t>
            </w: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421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АМКУ-4800 Г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Газ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Blu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3000.1</w:t>
            </w: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5</w:t>
            </w: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АМКУ-4800 Д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Дизель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Maior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P 300.1</w:t>
            </w: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6</w:t>
            </w: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405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АМКУ-6000 Г/Д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Газ/дизель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Multicalor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400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REX 300</w:t>
            </w:r>
          </w:p>
        </w:tc>
        <w:tc>
          <w:tcPr>
            <w:tcW w:w="4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7</w:t>
            </w: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3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88</w:t>
            </w:r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550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600/506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АМКУ-6000 М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Мазуты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Oilflam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400.1</w:t>
            </w: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12</w:t>
            </w: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526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АМКУ-6000 Г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Газ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Blu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4000.1</w:t>
            </w: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7</w:t>
            </w: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АМКУ-6000 Д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Дизель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Maior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P 400.1</w:t>
            </w: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8</w:t>
            </w: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506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АМКУ-8000 Г/Д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Газ/дизель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Multicalor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600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REX 400</w:t>
            </w:r>
          </w:p>
        </w:tc>
        <w:tc>
          <w:tcPr>
            <w:tcW w:w="4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10</w:t>
            </w: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3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600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800/675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АМКУ-8000 М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Мазуты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Oilflam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600.1</w:t>
            </w: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15</w:t>
            </w: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АМКУ-8000 Г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Газ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Blu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6000.1</w:t>
            </w: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10</w:t>
            </w: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АМКУ-8000 Д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Дизель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Maior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P 600.1</w:t>
            </w: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10</w:t>
            </w: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АМКУ-10000 Г/Д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Газ/дизель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Multicalor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700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REX </w:t>
            </w: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500</w:t>
            </w:r>
          </w:p>
        </w:tc>
        <w:tc>
          <w:tcPr>
            <w:tcW w:w="4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3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650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1000/844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АМКУ-10000 М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Мазуты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Oilflam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700.1</w:t>
            </w: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19</w:t>
            </w: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877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lastRenderedPageBreak/>
              <w:t>АМКУ-10000 Г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Газ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Blu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7000.1</w:t>
            </w: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12</w:t>
            </w: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lastRenderedPageBreak/>
              <w:t>АМКУ-10000 Д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Дизель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Maior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P 700.1</w:t>
            </w: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12</w:t>
            </w: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844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АМКУ-12000 Г/Д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Газ/дизель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Multicalor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600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REX 400</w:t>
            </w:r>
          </w:p>
        </w:tc>
        <w:tc>
          <w:tcPr>
            <w:tcW w:w="4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17</w:t>
            </w: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600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1200/1013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АМКУ-12000 М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Мазуты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Oilflam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600.1</w:t>
            </w: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24</w:t>
            </w: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1053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АМКУ-12000 Г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Газ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Blu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6000.1</w:t>
            </w: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17</w:t>
            </w: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АМКУ-12000 Д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Дизель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Maior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P 600.1</w:t>
            </w: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17</w:t>
            </w: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1013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АМКУ-15000 Г/Д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Газ/дизель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Multicalor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700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REX 500</w:t>
            </w:r>
          </w:p>
        </w:tc>
        <w:tc>
          <w:tcPr>
            <w:tcW w:w="4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19</w:t>
            </w: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3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175</w:t>
            </w:r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650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1500/1266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АМКУ-15000 М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Мазуты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Oilflam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700.1</w:t>
            </w: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29</w:t>
            </w: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1316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АМКУ-15000 Г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Газ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Blu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7000.1</w:t>
            </w: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19</w:t>
            </w: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543F95" w:rsidRPr="00CF6614" w:rsidTr="00543F95">
        <w:trPr>
          <w:trHeight w:val="255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543F95" w:rsidRDefault="00543F95" w:rsidP="008200BF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F95">
              <w:rPr>
                <w:rFonts w:ascii="Arial" w:hAnsi="Arial" w:cs="Arial"/>
                <w:sz w:val="20"/>
                <w:szCs w:val="20"/>
              </w:rPr>
              <w:t>АМКУ-15000 Д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Дизель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Maior</w:t>
            </w:r>
            <w:proofErr w:type="spellEnd"/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 xml:space="preserve"> P 700.1</w:t>
            </w: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19</w:t>
            </w:r>
            <w:r w:rsidRPr="00CF6614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95" w:rsidRPr="00CF6614" w:rsidRDefault="00543F95" w:rsidP="008200BF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14">
              <w:rPr>
                <w:rFonts w:ascii="Arial" w:hAnsi="Arial" w:cs="Arial"/>
                <w:sz w:val="20"/>
                <w:szCs w:val="20"/>
              </w:rPr>
              <w:t>1266</w:t>
            </w:r>
          </w:p>
        </w:tc>
      </w:tr>
    </w:tbl>
    <w:p w:rsidR="00516CF9" w:rsidRDefault="00543F95"/>
    <w:sectPr w:rsidR="00516CF9" w:rsidSect="00543F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43F95"/>
    <w:rsid w:val="00346263"/>
    <w:rsid w:val="00427455"/>
    <w:rsid w:val="00543F95"/>
    <w:rsid w:val="00DB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3F95"/>
    <w:pPr>
      <w:ind w:left="720"/>
    </w:pPr>
    <w:rPr>
      <w:rFonts w:ascii="Calibri" w:eastAsia="Times New Roman" w:hAnsi="Calibri" w:cs="Times New Roman"/>
    </w:rPr>
  </w:style>
  <w:style w:type="character" w:styleId="a3">
    <w:name w:val="footnote reference"/>
    <w:basedOn w:val="a0"/>
    <w:uiPriority w:val="99"/>
    <w:rsid w:val="00543F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2014-06-30T13:50:00Z</dcterms:created>
  <dcterms:modified xsi:type="dcterms:W3CDTF">2014-06-30T13:50:00Z</dcterms:modified>
</cp:coreProperties>
</file>